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1EBE" w:rsidRPr="00FF6B21" w:rsidRDefault="00331EBE" w:rsidP="00331EB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FF6B21">
        <w:rPr>
          <w:b/>
          <w:sz w:val="28"/>
          <w:szCs w:val="28"/>
        </w:rPr>
        <w:t>SCUOLA PRIMARIA</w:t>
      </w:r>
    </w:p>
    <w:p w:rsidR="00FF6B21" w:rsidRDefault="00FF6B21" w:rsidP="00331EBE">
      <w:pPr>
        <w:jc w:val="center"/>
        <w:rPr>
          <w:b/>
        </w:rPr>
      </w:pPr>
    </w:p>
    <w:p w:rsidR="00FF6B21" w:rsidRPr="00FF6B21" w:rsidRDefault="00FF6B21" w:rsidP="00FF6B21">
      <w:pPr>
        <w:rPr>
          <w:b/>
          <w:sz w:val="28"/>
          <w:szCs w:val="28"/>
        </w:rPr>
      </w:pPr>
      <w:r w:rsidRPr="00FF6B21">
        <w:rPr>
          <w:b/>
          <w:sz w:val="28"/>
          <w:szCs w:val="28"/>
        </w:rPr>
        <w:t>Indicatori che vanno ad integrare i criteri di valutazione del Comportamento in seguito alla DAD</w:t>
      </w:r>
    </w:p>
    <w:p w:rsidR="00FF6B21" w:rsidRPr="00FF6B21" w:rsidRDefault="00FF6B21" w:rsidP="00FF6B21">
      <w:pPr>
        <w:rPr>
          <w:b/>
          <w:sz w:val="28"/>
          <w:szCs w:val="28"/>
        </w:rPr>
      </w:pP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1.Partecipazione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2.Impegno/Responsabilità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3.Interazione</w:t>
      </w:r>
    </w:p>
    <w:p w:rsidR="00FF6B21" w:rsidRPr="00FF6B21" w:rsidRDefault="00FF6B21" w:rsidP="00FF6B21">
      <w:pPr>
        <w:rPr>
          <w:b/>
          <w:sz w:val="28"/>
          <w:szCs w:val="28"/>
        </w:rPr>
      </w:pPr>
    </w:p>
    <w:p w:rsidR="00FF6B21" w:rsidRPr="00FF6B21" w:rsidRDefault="00FF6B21" w:rsidP="00FF6B21">
      <w:pPr>
        <w:rPr>
          <w:b/>
          <w:sz w:val="28"/>
          <w:szCs w:val="28"/>
        </w:rPr>
      </w:pPr>
      <w:r w:rsidRPr="00FF6B21">
        <w:rPr>
          <w:b/>
          <w:sz w:val="28"/>
          <w:szCs w:val="28"/>
        </w:rPr>
        <w:t xml:space="preserve">Indicatori che vanno ad integrare i criteri di valutazione degli Apprendimenti in seguito alla DAD </w:t>
      </w:r>
    </w:p>
    <w:p w:rsidR="00FF6B21" w:rsidRPr="00FF6B21" w:rsidRDefault="00FF6B21" w:rsidP="00FF6B21">
      <w:pPr>
        <w:rPr>
          <w:b/>
          <w:sz w:val="28"/>
          <w:szCs w:val="28"/>
        </w:rPr>
      </w:pPr>
      <w:r w:rsidRPr="00FF6B21">
        <w:rPr>
          <w:b/>
          <w:sz w:val="28"/>
          <w:szCs w:val="28"/>
        </w:rPr>
        <w:t xml:space="preserve"> 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1.Organizzazione e cura del lavoro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2.Padronanza delle conoscenze e delle abilità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3.Utilizzo delle risorse digitali</w:t>
      </w:r>
    </w:p>
    <w:p w:rsidR="00FF6B21" w:rsidRPr="00FF6B21" w:rsidRDefault="00FF6B21" w:rsidP="00FF6B21">
      <w:pPr>
        <w:rPr>
          <w:sz w:val="28"/>
          <w:szCs w:val="28"/>
        </w:rPr>
      </w:pPr>
      <w:r w:rsidRPr="00FF6B21">
        <w:rPr>
          <w:sz w:val="28"/>
          <w:szCs w:val="28"/>
        </w:rPr>
        <w:t>4.Progressione degli apprendimenti</w:t>
      </w:r>
    </w:p>
    <w:p w:rsidR="00FF6B21" w:rsidRPr="00FF6B21" w:rsidRDefault="00FF6B21" w:rsidP="00FF6B21">
      <w:pPr>
        <w:rPr>
          <w:sz w:val="28"/>
          <w:szCs w:val="28"/>
        </w:rPr>
      </w:pPr>
    </w:p>
    <w:p w:rsidR="00FA6106" w:rsidRPr="00FA6106" w:rsidRDefault="00FA6106" w:rsidP="00FA6106">
      <w:pPr>
        <w:rPr>
          <w:sz w:val="28"/>
          <w:szCs w:val="28"/>
        </w:rPr>
      </w:pPr>
      <w:r w:rsidRPr="00FA6106">
        <w:rPr>
          <w:sz w:val="28"/>
          <w:szCs w:val="28"/>
        </w:rPr>
        <w:t>I suddetti indica</w:t>
      </w:r>
      <w:r>
        <w:rPr>
          <w:sz w:val="28"/>
          <w:szCs w:val="28"/>
        </w:rPr>
        <w:t xml:space="preserve">tori </w:t>
      </w:r>
      <w:r w:rsidRPr="00FA6106">
        <w:rPr>
          <w:sz w:val="28"/>
          <w:szCs w:val="28"/>
        </w:rPr>
        <w:t xml:space="preserve">sono la sintesi effettuata durante un incontro </w:t>
      </w:r>
      <w:r>
        <w:rPr>
          <w:sz w:val="28"/>
          <w:szCs w:val="28"/>
        </w:rPr>
        <w:t xml:space="preserve">con le responsabili di plesso, </w:t>
      </w:r>
      <w:r w:rsidRPr="00FA6106">
        <w:rPr>
          <w:sz w:val="28"/>
          <w:szCs w:val="28"/>
        </w:rPr>
        <w:t xml:space="preserve">che ha fatto seguito ad un confronto tra i docenti della primaria </w:t>
      </w:r>
      <w:proofErr w:type="gramStart"/>
      <w:r w:rsidRPr="00FA6106">
        <w:rPr>
          <w:sz w:val="28"/>
          <w:szCs w:val="28"/>
        </w:rPr>
        <w:t>per  esaminare</w:t>
      </w:r>
      <w:proofErr w:type="gramEnd"/>
      <w:r w:rsidRPr="00FA6106">
        <w:rPr>
          <w:sz w:val="28"/>
          <w:szCs w:val="28"/>
        </w:rPr>
        <w:t xml:space="preserve"> i punti d</w:t>
      </w:r>
      <w:r>
        <w:rPr>
          <w:sz w:val="28"/>
          <w:szCs w:val="28"/>
        </w:rPr>
        <w:t xml:space="preserve">i forza e di criticità, emersi </w:t>
      </w:r>
      <w:r w:rsidRPr="00FA6106">
        <w:rPr>
          <w:sz w:val="28"/>
          <w:szCs w:val="28"/>
        </w:rPr>
        <w:t>con la DAD. Ciascun indicatore è declinato in descrittori i cui livelli, da avanzato a iniziale, consentono</w:t>
      </w:r>
      <w:r>
        <w:rPr>
          <w:sz w:val="28"/>
          <w:szCs w:val="28"/>
        </w:rPr>
        <w:t xml:space="preserve"> una valutazione più oggettiva </w:t>
      </w:r>
      <w:r w:rsidRPr="00FA6106">
        <w:rPr>
          <w:sz w:val="28"/>
          <w:szCs w:val="28"/>
        </w:rPr>
        <w:t>dell’intero processo.</w:t>
      </w:r>
    </w:p>
    <w:p w:rsidR="00FF6B21" w:rsidRPr="00FF6B21" w:rsidRDefault="00FA6106" w:rsidP="00FA6106">
      <w:pPr>
        <w:rPr>
          <w:sz w:val="28"/>
          <w:szCs w:val="28"/>
        </w:rPr>
      </w:pPr>
      <w:r>
        <w:rPr>
          <w:sz w:val="28"/>
          <w:szCs w:val="28"/>
        </w:rPr>
        <w:t xml:space="preserve">Per </w:t>
      </w:r>
      <w:r w:rsidRPr="00FA6106">
        <w:rPr>
          <w:sz w:val="28"/>
          <w:szCs w:val="28"/>
        </w:rPr>
        <w:t xml:space="preserve">la valutazione si ritiene indispensabile, nel prossimo anno scolastico, costituire una commissione </w:t>
      </w:r>
      <w:proofErr w:type="gramStart"/>
      <w:r w:rsidRPr="00FA6106">
        <w:rPr>
          <w:sz w:val="28"/>
          <w:szCs w:val="28"/>
        </w:rPr>
        <w:t>con  il</w:t>
      </w:r>
      <w:proofErr w:type="gramEnd"/>
      <w:r w:rsidRPr="00FA6106">
        <w:rPr>
          <w:sz w:val="28"/>
          <w:szCs w:val="28"/>
        </w:rPr>
        <w:t xml:space="preserve"> compito di definire criteri, indicatori e descrittori  in modo da garantire  condivisone e omogeneità del processo valutativo.</w:t>
      </w:r>
    </w:p>
    <w:sectPr w:rsidR="00FF6B21" w:rsidRPr="00FF6B2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1EBE"/>
    <w:rsid w:val="001E1608"/>
    <w:rsid w:val="002952C6"/>
    <w:rsid w:val="00331EBE"/>
    <w:rsid w:val="00690DF6"/>
    <w:rsid w:val="007A6329"/>
    <w:rsid w:val="00E94805"/>
    <w:rsid w:val="00FA6106"/>
    <w:rsid w:val="00FF6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74E35B0-DFB3-4E12-ACA4-F34A96B40F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889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Tiziana Bettarini</dc:creator>
  <cp:keywords/>
  <dc:description/>
  <cp:lastModifiedBy>Tiziana Bettarini</cp:lastModifiedBy>
  <cp:revision>2</cp:revision>
  <dcterms:created xsi:type="dcterms:W3CDTF">2020-05-28T20:48:00Z</dcterms:created>
  <dcterms:modified xsi:type="dcterms:W3CDTF">2020-05-28T20:48:00Z</dcterms:modified>
</cp:coreProperties>
</file>