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CDE" w:rsidRDefault="00694CDE" w:rsidP="00694CDE">
      <w:pPr>
        <w:pStyle w:val="Titolo1"/>
        <w:jc w:val="center"/>
        <w:rPr>
          <w:lang w:val="it-IT"/>
        </w:rPr>
      </w:pPr>
      <w:r>
        <w:rPr>
          <w:lang w:val="it-IT"/>
        </w:rPr>
        <w:t>FAC SIMILE RICHIESTA DOCUMENTALE DA RICHIDERE AD ENTE PROPRIETARIO</w:t>
      </w:r>
    </w:p>
    <w:p w:rsidR="00694CDE" w:rsidRDefault="00694CDE" w:rsidP="00694CDE">
      <w:pPr>
        <w:pStyle w:val="Titolo1"/>
        <w:jc w:val="center"/>
        <w:rPr>
          <w:lang w:val="it-IT"/>
        </w:rPr>
      </w:pPr>
    </w:p>
    <w:p w:rsid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/>
          <w:sz w:val="24"/>
          <w:szCs w:val="24"/>
          <w:lang w:val="it-IT"/>
        </w:rPr>
      </w:pPr>
    </w:p>
    <w:p w:rsid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/>
          <w:sz w:val="24"/>
          <w:szCs w:val="24"/>
          <w:lang w:val="it-IT"/>
        </w:rPr>
      </w:pPr>
    </w:p>
    <w:p w:rsid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/>
          <w:sz w:val="24"/>
          <w:szCs w:val="24"/>
          <w:lang w:val="it-IT"/>
        </w:rPr>
      </w:pPr>
      <w:r w:rsidRPr="00694CDE">
        <w:rPr>
          <w:rFonts w:ascii="Arial Narrow" w:hAnsi="Arial Narrow"/>
          <w:b/>
          <w:sz w:val="24"/>
          <w:szCs w:val="24"/>
          <w:lang w:val="it-IT"/>
        </w:rPr>
        <w:t>OGGETTO: Richiesta documentazione al</w:t>
      </w:r>
      <w:r>
        <w:rPr>
          <w:rFonts w:ascii="Arial Narrow" w:hAnsi="Arial Narrow"/>
          <w:b/>
          <w:sz w:val="24"/>
          <w:szCs w:val="24"/>
          <w:lang w:val="it-IT"/>
        </w:rPr>
        <w:t>l’</w:t>
      </w:r>
      <w:r w:rsidRPr="00694CDE">
        <w:rPr>
          <w:rFonts w:ascii="Arial Narrow" w:hAnsi="Arial Narrow"/>
          <w:b/>
          <w:sz w:val="24"/>
          <w:szCs w:val="24"/>
          <w:lang w:val="it-IT"/>
        </w:rPr>
        <w:t>Ente Proprietario dei locali scolastici (Articolo 28 decreto legislativo 81/2008 -come integrato dal D.M. 106 del 3 agosto 2009).</w:t>
      </w:r>
    </w:p>
    <w:p w:rsid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/>
          <w:sz w:val="24"/>
          <w:szCs w:val="24"/>
          <w:lang w:val="it-IT"/>
        </w:rPr>
      </w:pPr>
    </w:p>
    <w:p w:rsid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/>
          <w:sz w:val="24"/>
          <w:szCs w:val="24"/>
          <w:lang w:val="it-IT"/>
        </w:rPr>
      </w:pPr>
    </w:p>
    <w:p w:rsidR="00694CDE" w:rsidRP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Cs/>
          <w:sz w:val="24"/>
          <w:szCs w:val="24"/>
          <w:lang w:val="it-IT"/>
        </w:rPr>
      </w:pPr>
      <w:r w:rsidRPr="00694CDE">
        <w:rPr>
          <w:rFonts w:ascii="Arial Narrow" w:hAnsi="Arial Narrow"/>
          <w:bCs/>
          <w:sz w:val="24"/>
          <w:szCs w:val="24"/>
          <w:lang w:val="it-IT"/>
        </w:rPr>
        <w:t>IL DIRIGENTE SCOLASTICO</w:t>
      </w:r>
    </w:p>
    <w:p w:rsidR="00694CDE" w:rsidRPr="00694CDE" w:rsidRDefault="00694CDE" w:rsidP="00694CDE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Cs/>
          <w:sz w:val="24"/>
          <w:szCs w:val="24"/>
          <w:lang w:val="it-IT"/>
        </w:rPr>
      </w:pPr>
      <w:r w:rsidRPr="00694CDE">
        <w:rPr>
          <w:rFonts w:ascii="Arial Narrow" w:hAnsi="Arial Narrow"/>
          <w:bCs/>
          <w:sz w:val="24"/>
          <w:szCs w:val="24"/>
          <w:lang w:val="it-IT"/>
        </w:rPr>
        <w:t>Visto l'articolo 396 Decreto Legislativo 297/94;</w:t>
      </w:r>
    </w:p>
    <w:p w:rsidR="00694CDE" w:rsidRPr="00694CDE" w:rsidRDefault="00694CDE" w:rsidP="00694CDE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Cs/>
          <w:sz w:val="24"/>
          <w:szCs w:val="24"/>
          <w:lang w:val="it-IT"/>
        </w:rPr>
      </w:pPr>
      <w:r w:rsidRPr="00694CDE">
        <w:rPr>
          <w:rFonts w:ascii="Arial Narrow" w:hAnsi="Arial Narrow"/>
          <w:bCs/>
          <w:sz w:val="24"/>
          <w:szCs w:val="24"/>
          <w:lang w:val="it-IT"/>
        </w:rPr>
        <w:t>Ai sensi della normativa vigente relativa alla sicurezza (Decreto Legislativo 81/2008 e successive integrazioni e modificazioni);</w:t>
      </w:r>
    </w:p>
    <w:p w:rsidR="00694CDE" w:rsidRPr="00694CDE" w:rsidRDefault="00694CDE" w:rsidP="00694CDE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Cs/>
          <w:sz w:val="24"/>
          <w:szCs w:val="24"/>
          <w:lang w:val="it-IT"/>
        </w:rPr>
      </w:pPr>
      <w:r w:rsidRPr="00694CDE">
        <w:rPr>
          <w:rFonts w:ascii="Arial Narrow" w:hAnsi="Arial Narrow"/>
          <w:bCs/>
          <w:sz w:val="24"/>
          <w:szCs w:val="24"/>
          <w:lang w:val="it-IT"/>
        </w:rPr>
        <w:t>Al fine di procedere alla valutazione dei rischi</w:t>
      </w:r>
      <w:r w:rsidRPr="00694CDE">
        <w:rPr>
          <w:rFonts w:ascii="Arial Narrow" w:hAnsi="Arial Narrow"/>
          <w:bCs/>
          <w:sz w:val="24"/>
          <w:szCs w:val="24"/>
          <w:lang w:val="it-IT"/>
        </w:rPr>
        <w:t xml:space="preserve"> e per garantire un adeguata sicurezza agli occupanti</w:t>
      </w:r>
      <w:r w:rsidRPr="00694CDE">
        <w:rPr>
          <w:rFonts w:ascii="Arial Narrow" w:hAnsi="Arial Narrow"/>
          <w:bCs/>
          <w:sz w:val="24"/>
          <w:szCs w:val="24"/>
          <w:lang w:val="it-IT"/>
        </w:rPr>
        <w:t>;</w:t>
      </w:r>
    </w:p>
    <w:p w:rsidR="00694CDE" w:rsidRP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Cs/>
          <w:sz w:val="24"/>
          <w:szCs w:val="24"/>
          <w:lang w:val="it-IT"/>
        </w:rPr>
      </w:pPr>
    </w:p>
    <w:p w:rsidR="00694CDE" w:rsidRP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Cs/>
          <w:sz w:val="24"/>
          <w:szCs w:val="24"/>
          <w:lang w:val="it-IT"/>
        </w:rPr>
      </w:pPr>
      <w:r w:rsidRPr="00694CDE">
        <w:rPr>
          <w:rFonts w:ascii="Arial Narrow" w:hAnsi="Arial Narrow"/>
          <w:bCs/>
          <w:sz w:val="24"/>
          <w:szCs w:val="24"/>
          <w:lang w:val="it-IT"/>
        </w:rPr>
        <w:t>RICHIEDE</w:t>
      </w:r>
    </w:p>
    <w:p w:rsidR="00694CDE" w:rsidRP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Cs/>
          <w:sz w:val="24"/>
          <w:szCs w:val="24"/>
          <w:lang w:val="it-IT"/>
        </w:rPr>
      </w:pPr>
    </w:p>
    <w:p w:rsidR="00694CDE" w:rsidRP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Cs/>
          <w:sz w:val="24"/>
          <w:szCs w:val="24"/>
          <w:lang w:val="it-IT"/>
        </w:rPr>
      </w:pPr>
      <w:r w:rsidRPr="00694CDE">
        <w:rPr>
          <w:rFonts w:ascii="Arial Narrow" w:hAnsi="Arial Narrow"/>
          <w:bCs/>
          <w:sz w:val="24"/>
          <w:szCs w:val="24"/>
          <w:lang w:val="it-IT"/>
        </w:rPr>
        <w:t xml:space="preserve"> la </w:t>
      </w:r>
      <w:r w:rsidRPr="00694CDE">
        <w:rPr>
          <w:rFonts w:ascii="Arial Narrow" w:hAnsi="Arial Narrow"/>
          <w:bCs/>
          <w:sz w:val="24"/>
          <w:szCs w:val="24"/>
          <w:lang w:val="it-IT"/>
        </w:rPr>
        <w:t xml:space="preserve">seguente documentazione </w:t>
      </w:r>
      <w:r w:rsidRPr="00694CDE">
        <w:rPr>
          <w:rFonts w:ascii="Arial Narrow" w:hAnsi="Arial Narrow"/>
          <w:bCs/>
          <w:sz w:val="24"/>
          <w:szCs w:val="24"/>
          <w:lang w:val="it-IT"/>
        </w:rPr>
        <w:t xml:space="preserve">di </w:t>
      </w:r>
      <w:r w:rsidRPr="00694CDE">
        <w:rPr>
          <w:rFonts w:ascii="Arial Narrow" w:hAnsi="Arial Narrow"/>
          <w:bCs/>
          <w:sz w:val="24"/>
          <w:szCs w:val="24"/>
          <w:lang w:val="it-IT"/>
        </w:rPr>
        <w:t xml:space="preserve">SICUREZZA DI PERTINENZA DELL' </w:t>
      </w:r>
      <w:r w:rsidRPr="00694CDE">
        <w:rPr>
          <w:rFonts w:ascii="Arial Narrow" w:hAnsi="Arial Narrow"/>
          <w:bCs/>
          <w:sz w:val="24"/>
          <w:szCs w:val="24"/>
          <w:lang w:val="it-IT"/>
        </w:rPr>
        <w:t>E</w:t>
      </w:r>
      <w:r w:rsidRPr="00694CDE">
        <w:rPr>
          <w:rFonts w:ascii="Arial Narrow" w:hAnsi="Arial Narrow"/>
          <w:bCs/>
          <w:sz w:val="24"/>
          <w:szCs w:val="24"/>
          <w:lang w:val="it-IT"/>
        </w:rPr>
        <w:t>NTE PROPRIETARIO</w:t>
      </w:r>
      <w:r>
        <w:rPr>
          <w:rFonts w:ascii="Arial Narrow" w:hAnsi="Arial Narrow"/>
          <w:bCs/>
          <w:sz w:val="24"/>
          <w:szCs w:val="24"/>
          <w:lang w:val="it-IT"/>
        </w:rPr>
        <w:t xml:space="preserve"> per ogni edificio di assegnazione a questa Direzione Scolastica</w:t>
      </w:r>
    </w:p>
    <w:p w:rsidR="00694CDE" w:rsidRPr="00694CDE" w:rsidRDefault="00694CDE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bCs/>
          <w:sz w:val="24"/>
          <w:szCs w:val="24"/>
          <w:lang w:val="it-IT"/>
        </w:rPr>
      </w:pPr>
    </w:p>
    <w:p w:rsidR="00BA4DA5" w:rsidRPr="00276AF6" w:rsidRDefault="00BA4DA5" w:rsidP="00BA4DA5">
      <w:pPr>
        <w:pStyle w:val="Rientrocorpodeltesto"/>
        <w:spacing w:before="0" w:after="0" w:line="240" w:lineRule="auto"/>
        <w:ind w:left="0"/>
        <w:jc w:val="both"/>
        <w:rPr>
          <w:rFonts w:ascii="Arial Narrow" w:hAnsi="Arial Narrow"/>
          <w:sz w:val="24"/>
          <w:szCs w:val="24"/>
          <w:lang w:val="it-IT"/>
        </w:rPr>
      </w:pPr>
    </w:p>
    <w:tbl>
      <w:tblPr>
        <w:tblW w:w="101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4"/>
      </w:tblGrid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Certificato di agibilità della struttura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Certificato di Prevenzione Incendi (CPI))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Dichiarazione di conformità degli impianti antincendio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Denuncia dell’impianto di terra (</w:t>
            </w:r>
            <w:proofErr w:type="spellStart"/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mod</w:t>
            </w:r>
            <w:proofErr w:type="spellEnd"/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. B – scheda rosa)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Dichiarazione di conformità degli impianti elettrici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 xml:space="preserve">Denuncia dell’impianto di protezione contro le scariche atmosferiche 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Dichiarazione di conformità degli impianti di protezione contro le scariche atmosferiche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Dichiarazione di conformità degli impianti radiotelevisivi ed elettronici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Dichiarazione di conformità degli impianti di sollevamento (ascensori, montacarichi)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Denuncia di installazione degli impianti di riscaldamento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Dichiarazione di conformità degli impianti di riscaldamento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Dichiarazione di conformità degli impianti per il trasporto e l’utilizzazione del gas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Dichiarazione di conformità degli impianti idrosanitari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Autorizzazione sanitaria per la preparazione e/o somministrazione di pasti se all’interno dell’edificio è presente una mensa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Piano di eliminazione o superamento barriere architettoniche</w:t>
            </w:r>
          </w:p>
        </w:tc>
      </w:tr>
      <w:tr w:rsidR="00BA4DA5" w:rsidRPr="00D41B75" w:rsidTr="00B87CB2">
        <w:tc>
          <w:tcPr>
            <w:tcW w:w="10144" w:type="dxa"/>
          </w:tcPr>
          <w:p w:rsidR="00BA4DA5" w:rsidRPr="00276AF6" w:rsidRDefault="00BA4DA5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 w:rsidRPr="00276AF6">
              <w:rPr>
                <w:rFonts w:ascii="Arial Narrow" w:hAnsi="Arial Narrow" w:cs="Arial"/>
                <w:sz w:val="24"/>
                <w:szCs w:val="24"/>
                <w:lang w:val="it-IT"/>
              </w:rPr>
              <w:t>Domanda di autorizzazione allo scarico</w:t>
            </w:r>
          </w:p>
        </w:tc>
      </w:tr>
      <w:tr w:rsidR="00694CDE" w:rsidRPr="00D41B75" w:rsidTr="00B87CB2">
        <w:tc>
          <w:tcPr>
            <w:tcW w:w="10144" w:type="dxa"/>
          </w:tcPr>
          <w:p w:rsidR="00694CDE" w:rsidRPr="00276AF6" w:rsidRDefault="00694CDE" w:rsidP="00B87CB2">
            <w:pPr>
              <w:pStyle w:val="Rientrocorpodeltesto"/>
              <w:spacing w:before="0" w:after="0" w:line="240" w:lineRule="auto"/>
              <w:ind w:left="0"/>
              <w:jc w:val="both"/>
              <w:rPr>
                <w:rFonts w:ascii="Arial Narrow" w:hAnsi="Arial Narrow" w:cs="Arial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sz w:val="24"/>
                <w:szCs w:val="24"/>
                <w:lang w:val="it-IT"/>
              </w:rPr>
              <w:t>Certificazione di sicurezza delle alberature presenti e della loro idoneità al luogo</w:t>
            </w:r>
            <w:bookmarkStart w:id="0" w:name="_GoBack"/>
            <w:bookmarkEnd w:id="0"/>
          </w:p>
        </w:tc>
      </w:tr>
    </w:tbl>
    <w:p w:rsidR="00BA4DA5" w:rsidRDefault="00BA4DA5" w:rsidP="00BA4DA5">
      <w:pPr>
        <w:pStyle w:val="Rientrocorpodeltesto"/>
        <w:tabs>
          <w:tab w:val="num" w:pos="1065"/>
        </w:tabs>
        <w:spacing w:before="0" w:after="0" w:line="240" w:lineRule="auto"/>
        <w:ind w:left="0"/>
        <w:jc w:val="both"/>
        <w:rPr>
          <w:rFonts w:ascii="Arial Narrow" w:hAnsi="Arial Narrow"/>
          <w:sz w:val="24"/>
          <w:szCs w:val="24"/>
          <w:lang w:val="it-IT"/>
        </w:rPr>
      </w:pPr>
    </w:p>
    <w:p w:rsidR="00BA4DA5" w:rsidRDefault="00BA4DA5" w:rsidP="00BA4DA5">
      <w:pPr>
        <w:pStyle w:val="Rientrocorpodeltesto"/>
        <w:tabs>
          <w:tab w:val="num" w:pos="1065"/>
        </w:tabs>
        <w:spacing w:before="0" w:after="0" w:line="240" w:lineRule="auto"/>
        <w:ind w:left="0"/>
        <w:jc w:val="both"/>
        <w:rPr>
          <w:rFonts w:ascii="Arial Narrow" w:hAnsi="Arial Narrow"/>
          <w:sz w:val="24"/>
          <w:szCs w:val="24"/>
          <w:lang w:val="it-IT"/>
        </w:rPr>
      </w:pPr>
    </w:p>
    <w:p w:rsidR="00B075C7" w:rsidRPr="00BA4DA5" w:rsidRDefault="00694CDE">
      <w:pPr>
        <w:rPr>
          <w:lang w:val="it-IT"/>
        </w:rPr>
      </w:pPr>
      <w:proofErr w:type="gramStart"/>
      <w:r>
        <w:rPr>
          <w:lang w:val="it-IT"/>
        </w:rPr>
        <w:t>Data,…</w:t>
      </w:r>
      <w:proofErr w:type="gramEnd"/>
      <w:r>
        <w:rPr>
          <w:lang w:val="it-IT"/>
        </w:rPr>
        <w:t>……</w:t>
      </w:r>
    </w:p>
    <w:sectPr w:rsidR="00B075C7" w:rsidRPr="00BA4DA5" w:rsidSect="00FD741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A5"/>
    <w:rsid w:val="001E63DA"/>
    <w:rsid w:val="002557D9"/>
    <w:rsid w:val="005628F3"/>
    <w:rsid w:val="00694CDE"/>
    <w:rsid w:val="00BA4DA5"/>
    <w:rsid w:val="00FD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7F0B2"/>
  <w15:chartTrackingRefBased/>
  <w15:docId w15:val="{686BDE87-196D-D447-A054-D3FF435A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BA4DA5"/>
    <w:pPr>
      <w:spacing w:before="200" w:after="200" w:line="276" w:lineRule="auto"/>
    </w:pPr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Titolo1">
    <w:name w:val="heading 1"/>
    <w:basedOn w:val="Normale"/>
    <w:link w:val="Titolo1Carattere"/>
    <w:uiPriority w:val="9"/>
    <w:qFormat/>
    <w:rsid w:val="001E63DA"/>
    <w:pPr>
      <w:widowControl w:val="0"/>
      <w:autoSpaceDE w:val="0"/>
      <w:autoSpaceDN w:val="0"/>
      <w:spacing w:before="0" w:after="0" w:line="492" w:lineRule="exact"/>
      <w:outlineLvl w:val="0"/>
    </w:pPr>
    <w:rPr>
      <w:rFonts w:ascii="Arial" w:eastAsia="Arial" w:hAnsi="Arial" w:cs="Arial"/>
      <w:caps/>
      <w:color w:val="2F5496" w:themeColor="accent1" w:themeShade="BF"/>
      <w:sz w:val="24"/>
      <w:szCs w:val="44"/>
      <w:lang w:bidi="ar-SA"/>
    </w:rPr>
  </w:style>
  <w:style w:type="paragraph" w:styleId="Titolo3">
    <w:name w:val="heading 3"/>
    <w:basedOn w:val="Normale"/>
    <w:link w:val="Titolo3Carattere"/>
    <w:uiPriority w:val="9"/>
    <w:unhideWhenUsed/>
    <w:qFormat/>
    <w:rsid w:val="001E63DA"/>
    <w:pPr>
      <w:widowControl w:val="0"/>
      <w:autoSpaceDE w:val="0"/>
      <w:autoSpaceDN w:val="0"/>
      <w:spacing w:before="0" w:after="0" w:line="240" w:lineRule="auto"/>
      <w:outlineLvl w:val="2"/>
    </w:pPr>
    <w:rPr>
      <w:rFonts w:ascii="Arial Narrow" w:hAnsi="Arial Narrow"/>
      <w:i/>
      <w:sz w:val="24"/>
      <w:szCs w:val="28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63DA"/>
    <w:rPr>
      <w:rFonts w:ascii="Arial" w:eastAsia="Arial" w:hAnsi="Arial" w:cs="Arial"/>
      <w:caps/>
      <w:color w:val="2F5496" w:themeColor="accent1" w:themeShade="BF"/>
      <w:szCs w:val="4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E63DA"/>
    <w:rPr>
      <w:rFonts w:ascii="Arial Narrow" w:eastAsia="Times New Roman" w:hAnsi="Arial Narrow" w:cs="Times New Roman"/>
      <w:i/>
      <w:szCs w:val="28"/>
      <w:lang w:val="en-US"/>
    </w:rPr>
  </w:style>
  <w:style w:type="paragraph" w:styleId="Rientrocorpodeltesto">
    <w:name w:val="Body Text Indent"/>
    <w:basedOn w:val="Normale"/>
    <w:link w:val="RientrocorpodeltestoCarattere"/>
    <w:rsid w:val="00BA4DA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BA4DA5"/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Bottega d´Ingegneria srl IT 05979370482</dc:creator>
  <cp:keywords/>
  <dc:description/>
  <cp:lastModifiedBy>Bottega d´Ingegneria srl IT 05979370482</cp:lastModifiedBy>
  <cp:revision>2</cp:revision>
  <dcterms:created xsi:type="dcterms:W3CDTF">2019-10-13T18:47:00Z</dcterms:created>
  <dcterms:modified xsi:type="dcterms:W3CDTF">2019-10-13T19:45:00Z</dcterms:modified>
</cp:coreProperties>
</file>